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8D7" w:rsidRPr="001918D7" w:rsidRDefault="001918D7" w:rsidP="001918D7">
      <w:pPr>
        <w:rPr>
          <w:rFonts w:ascii="Verdana" w:hAnsi="Verdana"/>
          <w:b/>
          <w:sz w:val="18"/>
          <w:szCs w:val="18"/>
        </w:rPr>
      </w:pPr>
      <w:r w:rsidRPr="001918D7">
        <w:rPr>
          <w:rFonts w:ascii="Verdana" w:hAnsi="Verdana"/>
          <w:b/>
          <w:sz w:val="18"/>
          <w:szCs w:val="18"/>
        </w:rPr>
        <w:t>Programma werken met de vernieuwde meldcode HKS en het afwegingskader.</w:t>
      </w:r>
    </w:p>
    <w:p w:rsidR="001918D7" w:rsidRDefault="001918D7" w:rsidP="001918D7">
      <w:pPr>
        <w:rPr>
          <w:rFonts w:ascii="Verdana" w:hAnsi="Verdana"/>
          <w:sz w:val="18"/>
          <w:szCs w:val="18"/>
        </w:rPr>
      </w:pPr>
    </w:p>
    <w:p w:rsidR="001918D7" w:rsidRDefault="001918D7" w:rsidP="001918D7">
      <w:r>
        <w:rPr>
          <w:rFonts w:ascii="Verdana" w:hAnsi="Verdana"/>
          <w:sz w:val="18"/>
          <w:szCs w:val="18"/>
        </w:rPr>
        <w:t>We gaan met elkaar aan het werk met de vernieuwde Meldcode HKS.</w:t>
      </w:r>
    </w:p>
    <w:p w:rsidR="001918D7" w:rsidRDefault="001918D7" w:rsidP="001918D7">
      <w:r>
        <w:rPr>
          <w:rFonts w:ascii="Verdana" w:hAnsi="Verdana"/>
          <w:sz w:val="18"/>
          <w:szCs w:val="18"/>
        </w:rPr>
        <w:t xml:space="preserve">Ieder van ons heeft er wel eens mee te maken, maar als je het aan de hand hebt, is het toch nog niet zo eenvoudig te bepalen wat je dan doet. </w:t>
      </w:r>
    </w:p>
    <w:p w:rsidR="001918D7" w:rsidRDefault="001918D7" w:rsidP="001918D7">
      <w:r>
        <w:rPr>
          <w:rFonts w:ascii="Verdana" w:hAnsi="Verdana"/>
          <w:sz w:val="18"/>
          <w:szCs w:val="18"/>
        </w:rPr>
        <w:t>Wie moet je erbij betrekken, hoe ga je om met geheimhoudingsplicht, wat is de rol van Veilig thuis, wat moet je wel melden, wat niet?</w:t>
      </w:r>
    </w:p>
    <w:p w:rsidR="001918D7" w:rsidRDefault="001918D7" w:rsidP="001918D7">
      <w:r>
        <w:rPr>
          <w:rFonts w:ascii="Verdana" w:hAnsi="Verdana"/>
          <w:sz w:val="18"/>
          <w:szCs w:val="18"/>
        </w:rPr>
        <w:t> </w:t>
      </w:r>
    </w:p>
    <w:p w:rsidR="001918D7" w:rsidRDefault="001918D7" w:rsidP="001918D7">
      <w:r>
        <w:rPr>
          <w:rFonts w:ascii="Verdana" w:hAnsi="Verdana"/>
          <w:sz w:val="18"/>
          <w:szCs w:val="18"/>
        </w:rPr>
        <w:t>Aan de hand van casussen gaan we aan het werk over de Meldcode.</w:t>
      </w:r>
    </w:p>
    <w:p w:rsidR="001918D7" w:rsidRDefault="001918D7" w:rsidP="001918D7">
      <w:pPr>
        <w:rPr>
          <w:rFonts w:ascii="Verdana" w:hAnsi="Verdana"/>
          <w:sz w:val="18"/>
          <w:szCs w:val="18"/>
        </w:rPr>
      </w:pPr>
      <w:r>
        <w:rPr>
          <w:rFonts w:ascii="Verdana" w:hAnsi="Verdana"/>
          <w:sz w:val="18"/>
          <w:szCs w:val="18"/>
        </w:rPr>
        <w:t>We hebben casuïstiek voor handen, je kunt ook zelf je casus inbrengen die ochtend.</w:t>
      </w:r>
    </w:p>
    <w:p w:rsidR="001918D7" w:rsidRDefault="001918D7" w:rsidP="001918D7">
      <w:pPr>
        <w:rPr>
          <w:rFonts w:ascii="Verdana" w:hAnsi="Verdana"/>
          <w:sz w:val="18"/>
          <w:szCs w:val="18"/>
        </w:rPr>
      </w:pPr>
    </w:p>
    <w:p w:rsidR="001918D7" w:rsidRDefault="001918D7" w:rsidP="001918D7">
      <w:pPr>
        <w:rPr>
          <w:rFonts w:ascii="Verdana" w:hAnsi="Verdana"/>
          <w:sz w:val="18"/>
          <w:szCs w:val="18"/>
        </w:rPr>
      </w:pPr>
      <w:r>
        <w:rPr>
          <w:rFonts w:ascii="Verdana" w:hAnsi="Verdana"/>
          <w:sz w:val="18"/>
          <w:szCs w:val="18"/>
        </w:rPr>
        <w:t>09:30u</w:t>
      </w:r>
      <w:r>
        <w:rPr>
          <w:rFonts w:ascii="Verdana" w:hAnsi="Verdana"/>
          <w:sz w:val="18"/>
          <w:szCs w:val="18"/>
        </w:rPr>
        <w:tab/>
      </w:r>
      <w:r>
        <w:rPr>
          <w:rFonts w:ascii="Verdana" w:hAnsi="Verdana"/>
          <w:sz w:val="18"/>
          <w:szCs w:val="18"/>
        </w:rPr>
        <w:tab/>
      </w:r>
      <w:r>
        <w:rPr>
          <w:rFonts w:ascii="Verdana" w:hAnsi="Verdana"/>
          <w:sz w:val="18"/>
          <w:szCs w:val="18"/>
        </w:rPr>
        <w:tab/>
        <w:t>Inloop</w:t>
      </w:r>
    </w:p>
    <w:p w:rsidR="0033120D" w:rsidRDefault="001918D7" w:rsidP="001918D7">
      <w:pPr>
        <w:rPr>
          <w:rFonts w:ascii="Verdana" w:hAnsi="Verdana"/>
          <w:sz w:val="18"/>
          <w:szCs w:val="18"/>
        </w:rPr>
      </w:pPr>
      <w:r>
        <w:rPr>
          <w:rFonts w:ascii="Verdana" w:hAnsi="Verdana"/>
          <w:sz w:val="18"/>
          <w:szCs w:val="18"/>
        </w:rPr>
        <w:t>09:40u</w:t>
      </w:r>
      <w:r>
        <w:rPr>
          <w:rFonts w:ascii="Verdana" w:hAnsi="Verdana"/>
          <w:sz w:val="18"/>
          <w:szCs w:val="18"/>
        </w:rPr>
        <w:tab/>
      </w:r>
      <w:r>
        <w:rPr>
          <w:rFonts w:ascii="Verdana" w:hAnsi="Verdana"/>
          <w:sz w:val="18"/>
          <w:szCs w:val="18"/>
        </w:rPr>
        <w:tab/>
      </w:r>
      <w:r>
        <w:rPr>
          <w:rFonts w:ascii="Verdana" w:hAnsi="Verdana"/>
          <w:sz w:val="18"/>
          <w:szCs w:val="18"/>
        </w:rPr>
        <w:tab/>
        <w:t>Inleiding</w:t>
      </w:r>
      <w:r w:rsidR="0033120D">
        <w:rPr>
          <w:rFonts w:ascii="Verdana" w:hAnsi="Verdana"/>
          <w:sz w:val="18"/>
          <w:szCs w:val="18"/>
        </w:rPr>
        <w:t>, terugkoppeling a.d.h.v. huiswerkopdracht en literatuur.</w:t>
      </w:r>
    </w:p>
    <w:p w:rsidR="001918D7" w:rsidRDefault="0033120D" w:rsidP="0033120D">
      <w:pPr>
        <w:ind w:left="1416" w:firstLine="708"/>
        <w:rPr>
          <w:rFonts w:ascii="Verdana" w:hAnsi="Verdana"/>
          <w:sz w:val="18"/>
          <w:szCs w:val="18"/>
        </w:rPr>
      </w:pPr>
      <w:r>
        <w:rPr>
          <w:rFonts w:ascii="Verdana" w:hAnsi="Verdana"/>
          <w:sz w:val="18"/>
          <w:szCs w:val="18"/>
        </w:rPr>
        <w:t xml:space="preserve">Eventuele vragen en </w:t>
      </w:r>
      <w:r w:rsidR="001918D7">
        <w:rPr>
          <w:rFonts w:ascii="Verdana" w:hAnsi="Verdana"/>
          <w:sz w:val="18"/>
          <w:szCs w:val="18"/>
        </w:rPr>
        <w:t>verwachtingen</w:t>
      </w:r>
    </w:p>
    <w:p w:rsidR="001918D7" w:rsidRDefault="001918D7" w:rsidP="001918D7">
      <w:pPr>
        <w:rPr>
          <w:rFonts w:ascii="Verdana" w:hAnsi="Verdana"/>
          <w:sz w:val="18"/>
          <w:szCs w:val="18"/>
        </w:rPr>
      </w:pPr>
      <w:r>
        <w:rPr>
          <w:rFonts w:ascii="Verdana" w:hAnsi="Verdana"/>
          <w:sz w:val="18"/>
          <w:szCs w:val="18"/>
        </w:rPr>
        <w:t>09:45u</w:t>
      </w:r>
      <w:r>
        <w:rPr>
          <w:rFonts w:ascii="Verdana" w:hAnsi="Verdana"/>
          <w:sz w:val="18"/>
          <w:szCs w:val="18"/>
        </w:rPr>
        <w:tab/>
      </w:r>
      <w:r>
        <w:rPr>
          <w:rFonts w:ascii="Verdana" w:hAnsi="Verdana"/>
          <w:sz w:val="18"/>
          <w:szCs w:val="18"/>
        </w:rPr>
        <w:tab/>
      </w:r>
      <w:r>
        <w:rPr>
          <w:rFonts w:ascii="Verdana" w:hAnsi="Verdana"/>
          <w:sz w:val="18"/>
          <w:szCs w:val="18"/>
        </w:rPr>
        <w:tab/>
        <w:t xml:space="preserve">Toelichting vernieuwde meldcode </w:t>
      </w:r>
      <w:r w:rsidR="0033120D">
        <w:rPr>
          <w:rFonts w:ascii="Verdana" w:hAnsi="Verdana"/>
          <w:sz w:val="18"/>
          <w:szCs w:val="18"/>
        </w:rPr>
        <w:t>en afwegingskader</w:t>
      </w:r>
    </w:p>
    <w:p w:rsidR="001918D7" w:rsidRDefault="0033120D" w:rsidP="001918D7">
      <w:pPr>
        <w:rPr>
          <w:rFonts w:ascii="Verdana" w:hAnsi="Verdana"/>
          <w:sz w:val="18"/>
          <w:szCs w:val="18"/>
        </w:rPr>
      </w:pPr>
      <w:r>
        <w:rPr>
          <w:rFonts w:ascii="Verdana" w:hAnsi="Verdana"/>
          <w:sz w:val="18"/>
          <w:szCs w:val="18"/>
        </w:rPr>
        <w:t>10:15</w:t>
      </w:r>
      <w:r w:rsidR="001918D7">
        <w:rPr>
          <w:rFonts w:ascii="Verdana" w:hAnsi="Verdana"/>
          <w:sz w:val="18"/>
          <w:szCs w:val="18"/>
        </w:rPr>
        <w:t>u</w:t>
      </w:r>
      <w:r w:rsidR="001918D7">
        <w:rPr>
          <w:rFonts w:ascii="Verdana" w:hAnsi="Verdana"/>
          <w:sz w:val="18"/>
          <w:szCs w:val="18"/>
        </w:rPr>
        <w:tab/>
      </w:r>
      <w:r w:rsidR="001918D7">
        <w:rPr>
          <w:rFonts w:ascii="Verdana" w:hAnsi="Verdana"/>
          <w:sz w:val="18"/>
          <w:szCs w:val="18"/>
        </w:rPr>
        <w:tab/>
      </w:r>
      <w:r w:rsidR="001918D7">
        <w:rPr>
          <w:rFonts w:ascii="Verdana" w:hAnsi="Verdana"/>
          <w:sz w:val="18"/>
          <w:szCs w:val="18"/>
        </w:rPr>
        <w:tab/>
        <w:t xml:space="preserve">Casuïstiek </w:t>
      </w:r>
    </w:p>
    <w:p w:rsidR="0033120D" w:rsidRDefault="0033120D" w:rsidP="0033120D">
      <w:pPr>
        <w:ind w:left="2124" w:hanging="2124"/>
        <w:rPr>
          <w:rFonts w:ascii="Verdana" w:hAnsi="Verdana"/>
          <w:sz w:val="18"/>
          <w:szCs w:val="18"/>
        </w:rPr>
      </w:pPr>
      <w:r>
        <w:rPr>
          <w:rFonts w:ascii="Verdana" w:hAnsi="Verdana"/>
          <w:sz w:val="18"/>
          <w:szCs w:val="18"/>
        </w:rPr>
        <w:t>11:30u</w:t>
      </w:r>
      <w:r>
        <w:rPr>
          <w:rFonts w:ascii="Verdana" w:hAnsi="Verdana"/>
          <w:sz w:val="18"/>
          <w:szCs w:val="18"/>
        </w:rPr>
        <w:tab/>
        <w:t xml:space="preserve">Presentatie inzichten a.d.h.v. </w:t>
      </w:r>
      <w:proofErr w:type="spellStart"/>
      <w:r>
        <w:rPr>
          <w:rFonts w:ascii="Verdana" w:hAnsi="Verdana"/>
          <w:sz w:val="18"/>
          <w:szCs w:val="18"/>
        </w:rPr>
        <w:t>casuistiek</w:t>
      </w:r>
      <w:proofErr w:type="spellEnd"/>
      <w:r>
        <w:rPr>
          <w:rFonts w:ascii="Verdana" w:hAnsi="Verdana"/>
          <w:sz w:val="18"/>
          <w:szCs w:val="18"/>
        </w:rPr>
        <w:t>, feedback docenten en discussie</w:t>
      </w:r>
    </w:p>
    <w:p w:rsidR="001918D7" w:rsidRDefault="001918D7" w:rsidP="001918D7">
      <w:r>
        <w:rPr>
          <w:rFonts w:ascii="Verdana" w:hAnsi="Verdana"/>
          <w:sz w:val="18"/>
          <w:szCs w:val="18"/>
        </w:rPr>
        <w:t>12:00u</w:t>
      </w:r>
      <w:r>
        <w:rPr>
          <w:rFonts w:ascii="Verdana" w:hAnsi="Verdana"/>
          <w:sz w:val="18"/>
          <w:szCs w:val="18"/>
        </w:rPr>
        <w:tab/>
      </w:r>
      <w:r>
        <w:rPr>
          <w:rFonts w:ascii="Verdana" w:hAnsi="Verdana"/>
          <w:sz w:val="18"/>
          <w:szCs w:val="18"/>
        </w:rPr>
        <w:tab/>
      </w:r>
      <w:r>
        <w:rPr>
          <w:rFonts w:ascii="Verdana" w:hAnsi="Verdana"/>
          <w:sz w:val="18"/>
          <w:szCs w:val="18"/>
        </w:rPr>
        <w:tab/>
        <w:t>Einde</w:t>
      </w:r>
      <w:bookmarkStart w:id="0" w:name="_GoBack"/>
      <w:bookmarkEnd w:id="0"/>
    </w:p>
    <w:p w:rsidR="00BA030E" w:rsidRDefault="00BA030E">
      <w:pPr>
        <w:spacing w:line="240" w:lineRule="atLeast"/>
        <w:rPr>
          <w:rFonts w:ascii="Verdana" w:hAnsi="Verdana" w:cs="Arial"/>
          <w:sz w:val="18"/>
        </w:rPr>
      </w:pPr>
    </w:p>
    <w:sectPr w:rsidR="00BA030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8D7" w:rsidRDefault="001918D7">
      <w:r>
        <w:separator/>
      </w:r>
    </w:p>
  </w:endnote>
  <w:endnote w:type="continuationSeparator" w:id="0">
    <w:p w:rsidR="001918D7" w:rsidRDefault="0019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8D7" w:rsidRDefault="001918D7">
      <w:r>
        <w:separator/>
      </w:r>
    </w:p>
  </w:footnote>
  <w:footnote w:type="continuationSeparator" w:id="0">
    <w:p w:rsidR="001918D7" w:rsidRDefault="001918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8D7"/>
    <w:rsid w:val="001918D7"/>
    <w:rsid w:val="0033120D"/>
    <w:rsid w:val="00394620"/>
    <w:rsid w:val="00BA03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918D7"/>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rPr>
      <w:rFonts w:ascii="Times New Roman" w:eastAsia="Times New Roman" w:hAnsi="Times New Roman"/>
      <w:sz w:val="24"/>
      <w:szCs w:val="24"/>
      <w:lang w:eastAsia="nl-NL"/>
    </w:rPr>
  </w:style>
  <w:style w:type="paragraph" w:styleId="Voettekst">
    <w:name w:val="footer"/>
    <w:basedOn w:val="Standaard"/>
    <w:pPr>
      <w:tabs>
        <w:tab w:val="center" w:pos="4536"/>
        <w:tab w:val="right" w:pos="9072"/>
      </w:tabs>
    </w:pPr>
    <w:rPr>
      <w:rFonts w:ascii="Times New Roman" w:eastAsia="Times New Roman" w:hAnsi="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918D7"/>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rPr>
      <w:rFonts w:ascii="Times New Roman" w:eastAsia="Times New Roman" w:hAnsi="Times New Roman"/>
      <w:sz w:val="24"/>
      <w:szCs w:val="24"/>
      <w:lang w:eastAsia="nl-NL"/>
    </w:rPr>
  </w:style>
  <w:style w:type="paragraph" w:styleId="Voettekst">
    <w:name w:val="footer"/>
    <w:basedOn w:val="Standaard"/>
    <w:pPr>
      <w:tabs>
        <w:tab w:val="center" w:pos="4536"/>
        <w:tab w:val="right" w:pos="9072"/>
      </w:tabs>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813757D3.dotm</Template>
  <TotalTime>6</TotalTime>
  <Pages>1</Pages>
  <Words>137</Words>
  <Characters>729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's Heeren Loo</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Klerk, Jasper de</dc:creator>
  <cp:lastModifiedBy>Klerk, Jasper de</cp:lastModifiedBy>
  <cp:revision>2</cp:revision>
  <dcterms:created xsi:type="dcterms:W3CDTF">2019-07-11T13:06:00Z</dcterms:created>
  <dcterms:modified xsi:type="dcterms:W3CDTF">2019-08-19T09:26:00Z</dcterms:modified>
</cp:coreProperties>
</file>